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92D" w:rsidRPr="001120F3" w:rsidRDefault="00FA192D" w:rsidP="00FA192D">
      <w:pPr>
        <w:spacing w:line="360" w:lineRule="auto"/>
        <w:jc w:val="center"/>
        <w:rPr>
          <w:rFonts w:ascii="Arial" w:hAnsi="Arial" w:cs="Arial"/>
          <w:b/>
          <w:bCs/>
          <w:sz w:val="28"/>
          <w:szCs w:val="28"/>
          <w:u w:val="single"/>
        </w:rPr>
      </w:pPr>
      <w:r w:rsidRPr="001120F3">
        <w:rPr>
          <w:rFonts w:ascii="Arial" w:hAnsi="Arial" w:cs="Arial"/>
          <w:b/>
          <w:bCs/>
          <w:sz w:val="28"/>
          <w:szCs w:val="28"/>
          <w:u w:val="single"/>
        </w:rPr>
        <w:t>AIRPORTS AUTHORITY OF INDIA</w:t>
      </w:r>
    </w:p>
    <w:p w:rsidR="00FA192D" w:rsidRPr="00671E57" w:rsidRDefault="00FD6351" w:rsidP="00FA192D">
      <w:pPr>
        <w:spacing w:line="360" w:lineRule="auto"/>
        <w:jc w:val="center"/>
        <w:rPr>
          <w:rFonts w:ascii="Arial" w:hAnsi="Arial" w:cs="Arial"/>
          <w:sz w:val="28"/>
          <w:szCs w:val="28"/>
        </w:rPr>
      </w:pPr>
      <w:r>
        <w:rPr>
          <w:rFonts w:ascii="Arial" w:hAnsi="Arial" w:cs="Arial"/>
          <w:b/>
          <w:bCs/>
          <w:sz w:val="28"/>
          <w:szCs w:val="28"/>
          <w:u w:val="single"/>
        </w:rPr>
        <w:t>Press Release</w:t>
      </w:r>
      <w:bookmarkStart w:id="0" w:name="_GoBack"/>
      <w:bookmarkEnd w:id="0"/>
    </w:p>
    <w:p w:rsidR="00FA192D" w:rsidRDefault="00FA192D" w:rsidP="00671E57">
      <w:pPr>
        <w:shd w:val="clear" w:color="auto" w:fill="FFFFFF"/>
        <w:spacing w:before="120" w:after="120" w:line="360" w:lineRule="auto"/>
        <w:jc w:val="both"/>
        <w:rPr>
          <w:rFonts w:ascii="Arial" w:hAnsi="Arial" w:cs="Arial"/>
          <w:b/>
          <w:sz w:val="28"/>
          <w:szCs w:val="28"/>
          <w:u w:val="single"/>
        </w:rPr>
      </w:pPr>
      <w:r w:rsidRPr="00671E57">
        <w:rPr>
          <w:rFonts w:ascii="Arial" w:hAnsi="Arial" w:cs="Arial"/>
          <w:b/>
          <w:sz w:val="28"/>
          <w:szCs w:val="28"/>
          <w:u w:val="single"/>
        </w:rPr>
        <w:t>Another Safety Initiative from AAI: Two</w:t>
      </w:r>
      <w:r w:rsidR="00671E57" w:rsidRPr="00671E57">
        <w:rPr>
          <w:rFonts w:ascii="Arial" w:hAnsi="Arial" w:cs="Arial"/>
          <w:b/>
          <w:sz w:val="28"/>
          <w:szCs w:val="28"/>
          <w:u w:val="single"/>
        </w:rPr>
        <w:t xml:space="preserve">-Stream ATC Rating System for Air Traffic </w:t>
      </w:r>
      <w:r w:rsidRPr="00671E57">
        <w:rPr>
          <w:rFonts w:ascii="Arial" w:hAnsi="Arial" w:cs="Arial"/>
          <w:b/>
          <w:sz w:val="28"/>
          <w:szCs w:val="28"/>
          <w:u w:val="single"/>
        </w:rPr>
        <w:t>Controllers</w:t>
      </w:r>
    </w:p>
    <w:p w:rsidR="00671E57" w:rsidRPr="00671E57" w:rsidRDefault="00671E57" w:rsidP="00671E57">
      <w:pPr>
        <w:shd w:val="clear" w:color="auto" w:fill="FFFFFF"/>
        <w:spacing w:before="120" w:after="120" w:line="360" w:lineRule="auto"/>
        <w:jc w:val="both"/>
        <w:rPr>
          <w:rFonts w:ascii="Arial" w:hAnsi="Arial" w:cs="Arial"/>
          <w:b/>
          <w:sz w:val="28"/>
          <w:szCs w:val="28"/>
          <w:u w:val="single"/>
        </w:rPr>
      </w:pPr>
    </w:p>
    <w:p w:rsidR="006736B5" w:rsidRPr="00FA192D" w:rsidRDefault="00FA192D" w:rsidP="00FA192D">
      <w:pPr>
        <w:shd w:val="clear" w:color="auto" w:fill="FFFFFF"/>
        <w:spacing w:before="120" w:after="120" w:line="360" w:lineRule="auto"/>
        <w:jc w:val="both"/>
        <w:rPr>
          <w:sz w:val="28"/>
          <w:szCs w:val="28"/>
        </w:rPr>
      </w:pPr>
      <w:r>
        <w:rPr>
          <w:rFonts w:ascii="Arial" w:hAnsi="Arial" w:cs="Arial"/>
          <w:b/>
          <w:bCs/>
          <w:sz w:val="24"/>
          <w:szCs w:val="24"/>
        </w:rPr>
        <w:t>New Delhi, 31</w:t>
      </w:r>
      <w:r w:rsidRPr="00FA192D">
        <w:rPr>
          <w:rFonts w:ascii="Arial" w:hAnsi="Arial" w:cs="Arial"/>
          <w:b/>
          <w:bCs/>
          <w:sz w:val="24"/>
          <w:szCs w:val="24"/>
          <w:vertAlign w:val="superscript"/>
        </w:rPr>
        <w:t>st</w:t>
      </w:r>
      <w:r>
        <w:rPr>
          <w:rFonts w:ascii="Arial" w:hAnsi="Arial" w:cs="Arial"/>
          <w:b/>
          <w:bCs/>
          <w:sz w:val="24"/>
          <w:szCs w:val="24"/>
        </w:rPr>
        <w:t xml:space="preserve"> </w:t>
      </w:r>
      <w:r w:rsidRPr="00E6674D">
        <w:rPr>
          <w:rFonts w:ascii="Arial" w:hAnsi="Arial" w:cs="Arial"/>
          <w:b/>
          <w:bCs/>
          <w:sz w:val="24"/>
          <w:szCs w:val="24"/>
        </w:rPr>
        <w:t>August 2017</w:t>
      </w:r>
      <w:r>
        <w:rPr>
          <w:rFonts w:ascii="Arial" w:hAnsi="Arial" w:cs="Arial"/>
          <w:sz w:val="24"/>
          <w:szCs w:val="24"/>
        </w:rPr>
        <w:t xml:space="preserve">: </w:t>
      </w:r>
      <w:r w:rsidR="005F44FC" w:rsidRPr="00FA192D">
        <w:rPr>
          <w:sz w:val="28"/>
          <w:szCs w:val="28"/>
        </w:rPr>
        <w:t>Airports Authority of India, in what can be termed as a landmark</w:t>
      </w:r>
      <w:r w:rsidR="006A70A9" w:rsidRPr="00FA192D">
        <w:rPr>
          <w:sz w:val="28"/>
          <w:szCs w:val="28"/>
        </w:rPr>
        <w:t xml:space="preserve"> and historical </w:t>
      </w:r>
      <w:r>
        <w:rPr>
          <w:sz w:val="28"/>
          <w:szCs w:val="28"/>
        </w:rPr>
        <w:t>move aimed at enhancing s</w:t>
      </w:r>
      <w:r w:rsidR="005F44FC" w:rsidRPr="00FA192D">
        <w:rPr>
          <w:sz w:val="28"/>
          <w:szCs w:val="28"/>
        </w:rPr>
        <w:t xml:space="preserve">afety of Aircraft operations and </w:t>
      </w:r>
      <w:r>
        <w:rPr>
          <w:sz w:val="28"/>
          <w:szCs w:val="28"/>
        </w:rPr>
        <w:t>o</w:t>
      </w:r>
      <w:r w:rsidR="005F44FC" w:rsidRPr="00FA192D">
        <w:rPr>
          <w:sz w:val="28"/>
          <w:szCs w:val="28"/>
        </w:rPr>
        <w:t>perational efficiency</w:t>
      </w:r>
      <w:r>
        <w:rPr>
          <w:sz w:val="28"/>
          <w:szCs w:val="28"/>
        </w:rPr>
        <w:t xml:space="preserve"> in the Indian airspace</w:t>
      </w:r>
      <w:r w:rsidR="005F44FC" w:rsidRPr="00FA192D">
        <w:rPr>
          <w:sz w:val="28"/>
          <w:szCs w:val="28"/>
        </w:rPr>
        <w:t>, has  d</w:t>
      </w:r>
      <w:r>
        <w:rPr>
          <w:sz w:val="28"/>
          <w:szCs w:val="28"/>
        </w:rPr>
        <w:t>ecided to implement Two-stream R</w:t>
      </w:r>
      <w:r w:rsidR="005F44FC" w:rsidRPr="00FA192D">
        <w:rPr>
          <w:sz w:val="28"/>
          <w:szCs w:val="28"/>
        </w:rPr>
        <w:t xml:space="preserve">ating Process  for the Indian Air Traffic Controllers. The </w:t>
      </w:r>
      <w:r w:rsidR="003B01B8" w:rsidRPr="00FA192D">
        <w:rPr>
          <w:sz w:val="28"/>
          <w:szCs w:val="28"/>
        </w:rPr>
        <w:t xml:space="preserve">timely move of </w:t>
      </w:r>
      <w:r w:rsidR="003651B3" w:rsidRPr="00FA192D">
        <w:rPr>
          <w:sz w:val="28"/>
          <w:szCs w:val="28"/>
        </w:rPr>
        <w:t>AAI to</w:t>
      </w:r>
      <w:r>
        <w:rPr>
          <w:sz w:val="28"/>
          <w:szCs w:val="28"/>
        </w:rPr>
        <w:t xml:space="preserve"> switch over from the existing S</w:t>
      </w:r>
      <w:r w:rsidR="006736B5" w:rsidRPr="00FA192D">
        <w:rPr>
          <w:sz w:val="28"/>
          <w:szCs w:val="28"/>
        </w:rPr>
        <w:t xml:space="preserve">ingle </w:t>
      </w:r>
      <w:r>
        <w:rPr>
          <w:sz w:val="28"/>
          <w:szCs w:val="28"/>
        </w:rPr>
        <w:t>S</w:t>
      </w:r>
      <w:r w:rsidR="005A7ABB" w:rsidRPr="00FA192D">
        <w:rPr>
          <w:sz w:val="28"/>
          <w:szCs w:val="28"/>
        </w:rPr>
        <w:t>tream-</w:t>
      </w:r>
      <w:r>
        <w:rPr>
          <w:sz w:val="28"/>
          <w:szCs w:val="28"/>
        </w:rPr>
        <w:t>Multiple R</w:t>
      </w:r>
      <w:r w:rsidR="006736B5" w:rsidRPr="00FA192D">
        <w:rPr>
          <w:sz w:val="28"/>
          <w:szCs w:val="28"/>
        </w:rPr>
        <w:t>atings for a controller to the prop</w:t>
      </w:r>
      <w:r>
        <w:rPr>
          <w:sz w:val="28"/>
          <w:szCs w:val="28"/>
        </w:rPr>
        <w:t>osed Two-Stream Rating P</w:t>
      </w:r>
      <w:r w:rsidR="006736B5" w:rsidRPr="00FA192D">
        <w:rPr>
          <w:sz w:val="28"/>
          <w:szCs w:val="28"/>
        </w:rPr>
        <w:t xml:space="preserve">rocess is another major safety initiative from AAI which has already implemented many ANS </w:t>
      </w:r>
      <w:r w:rsidR="003651B3" w:rsidRPr="00FA192D">
        <w:rPr>
          <w:sz w:val="28"/>
          <w:szCs w:val="28"/>
        </w:rPr>
        <w:t>safety initiatives</w:t>
      </w:r>
      <w:r>
        <w:rPr>
          <w:sz w:val="28"/>
          <w:szCs w:val="28"/>
        </w:rPr>
        <w:t xml:space="preserve"> in line with Global Air N</w:t>
      </w:r>
      <w:r w:rsidR="00673CFE">
        <w:rPr>
          <w:sz w:val="28"/>
          <w:szCs w:val="28"/>
        </w:rPr>
        <w:t>avigation Plan. I</w:t>
      </w:r>
      <w:r w:rsidR="003651B3" w:rsidRPr="00FA192D">
        <w:rPr>
          <w:sz w:val="28"/>
          <w:szCs w:val="28"/>
        </w:rPr>
        <w:t>n</w:t>
      </w:r>
      <w:r w:rsidR="00673CFE">
        <w:rPr>
          <w:sz w:val="28"/>
          <w:szCs w:val="28"/>
        </w:rPr>
        <w:t xml:space="preserve"> the recent past, many more pioneering steps had been taken </w:t>
      </w:r>
      <w:r w:rsidR="00824230" w:rsidRPr="00FA192D">
        <w:rPr>
          <w:sz w:val="28"/>
          <w:szCs w:val="28"/>
        </w:rPr>
        <w:t xml:space="preserve">including ANS infrastructure </w:t>
      </w:r>
      <w:r w:rsidR="00673CFE">
        <w:rPr>
          <w:sz w:val="28"/>
          <w:szCs w:val="28"/>
        </w:rPr>
        <w:t>u</w:t>
      </w:r>
      <w:r w:rsidR="003651B3" w:rsidRPr="00FA192D">
        <w:rPr>
          <w:sz w:val="28"/>
          <w:szCs w:val="28"/>
        </w:rPr>
        <w:t>pgradation,</w:t>
      </w:r>
      <w:r w:rsidR="00824230" w:rsidRPr="00FA192D">
        <w:rPr>
          <w:sz w:val="28"/>
          <w:szCs w:val="28"/>
        </w:rPr>
        <w:t xml:space="preserve"> Upper Airspace </w:t>
      </w:r>
      <w:r w:rsidR="00673CFE">
        <w:rPr>
          <w:sz w:val="28"/>
          <w:szCs w:val="28"/>
        </w:rPr>
        <w:t>H</w:t>
      </w:r>
      <w:r w:rsidR="003651B3" w:rsidRPr="00FA192D">
        <w:rPr>
          <w:sz w:val="28"/>
          <w:szCs w:val="28"/>
        </w:rPr>
        <w:t>armonization,</w:t>
      </w:r>
      <w:r w:rsidR="00824230" w:rsidRPr="00FA192D">
        <w:rPr>
          <w:sz w:val="28"/>
          <w:szCs w:val="28"/>
        </w:rPr>
        <w:t xml:space="preserve"> implementation of many parallel route </w:t>
      </w:r>
      <w:r w:rsidR="00852B38">
        <w:rPr>
          <w:sz w:val="28"/>
          <w:szCs w:val="28"/>
        </w:rPr>
        <w:t>structures, Air Traffic Flow M</w:t>
      </w:r>
      <w:r w:rsidR="003651B3" w:rsidRPr="00FA192D">
        <w:rPr>
          <w:sz w:val="28"/>
          <w:szCs w:val="28"/>
        </w:rPr>
        <w:t>anagement etc.</w:t>
      </w:r>
    </w:p>
    <w:p w:rsidR="00852B38" w:rsidRDefault="00852B38" w:rsidP="00FA192D">
      <w:pPr>
        <w:shd w:val="clear" w:color="auto" w:fill="FFFFFF"/>
        <w:spacing w:before="120" w:after="120" w:line="360" w:lineRule="auto"/>
        <w:jc w:val="both"/>
        <w:rPr>
          <w:sz w:val="28"/>
          <w:szCs w:val="28"/>
        </w:rPr>
      </w:pPr>
    </w:p>
    <w:p w:rsidR="00D94EAF" w:rsidRPr="00FA192D" w:rsidRDefault="00852B38" w:rsidP="00FA192D">
      <w:pPr>
        <w:shd w:val="clear" w:color="auto" w:fill="FFFFFF"/>
        <w:spacing w:before="120" w:after="120" w:line="360" w:lineRule="auto"/>
        <w:jc w:val="both"/>
        <w:rPr>
          <w:sz w:val="28"/>
          <w:szCs w:val="28"/>
        </w:rPr>
      </w:pPr>
      <w:r>
        <w:rPr>
          <w:sz w:val="28"/>
          <w:szCs w:val="28"/>
        </w:rPr>
        <w:t>The proposed Two-Stream Rating P</w:t>
      </w:r>
      <w:r w:rsidR="00DB049D" w:rsidRPr="00FA192D">
        <w:rPr>
          <w:sz w:val="28"/>
          <w:szCs w:val="28"/>
        </w:rPr>
        <w:t xml:space="preserve">rocess envisages deploying Indian Air Traffic Controllers in either Enroute Stream or Terminal Stream. While the Controllers deployed in Enroute Stream will be responsible for provision of Air traffic Services to the aircraft in </w:t>
      </w:r>
      <w:r w:rsidR="005A7ABB" w:rsidRPr="00FA192D">
        <w:rPr>
          <w:sz w:val="28"/>
          <w:szCs w:val="28"/>
        </w:rPr>
        <w:t xml:space="preserve">Continental/Oceanic </w:t>
      </w:r>
      <w:r w:rsidR="00DB049D" w:rsidRPr="00FA192D">
        <w:rPr>
          <w:sz w:val="28"/>
          <w:szCs w:val="28"/>
        </w:rPr>
        <w:t xml:space="preserve">Enroute Phase, the Controllers in Terminal Stream will be providing Air Traffic Services </w:t>
      </w:r>
      <w:r w:rsidR="005A7ABB" w:rsidRPr="00FA192D">
        <w:rPr>
          <w:sz w:val="28"/>
          <w:szCs w:val="28"/>
        </w:rPr>
        <w:t xml:space="preserve">to those flights operating </w:t>
      </w:r>
      <w:r w:rsidR="00DB049D" w:rsidRPr="00FA192D">
        <w:rPr>
          <w:sz w:val="28"/>
          <w:szCs w:val="28"/>
        </w:rPr>
        <w:t xml:space="preserve">around 60 NM from an </w:t>
      </w:r>
      <w:r>
        <w:rPr>
          <w:sz w:val="28"/>
          <w:szCs w:val="28"/>
        </w:rPr>
        <w:t>airport wherein a</w:t>
      </w:r>
      <w:r w:rsidR="00DB049D" w:rsidRPr="00FA192D">
        <w:rPr>
          <w:sz w:val="28"/>
          <w:szCs w:val="28"/>
        </w:rPr>
        <w:t>rriving flights from the Enroute phase and Departing flights to join their Enroute Phase operate.</w:t>
      </w:r>
    </w:p>
    <w:p w:rsidR="001961DF" w:rsidRPr="00FA192D" w:rsidRDefault="001961DF" w:rsidP="00FA192D">
      <w:pPr>
        <w:shd w:val="clear" w:color="auto" w:fill="FFFFFF"/>
        <w:spacing w:before="120" w:after="120" w:line="360" w:lineRule="auto"/>
        <w:jc w:val="both"/>
        <w:rPr>
          <w:sz w:val="28"/>
          <w:szCs w:val="28"/>
        </w:rPr>
      </w:pPr>
    </w:p>
    <w:p w:rsidR="00E344A4" w:rsidRPr="00FA192D" w:rsidRDefault="00A624BD" w:rsidP="00FA192D">
      <w:pPr>
        <w:spacing w:line="360" w:lineRule="auto"/>
        <w:jc w:val="both"/>
        <w:rPr>
          <w:sz w:val="28"/>
          <w:szCs w:val="28"/>
        </w:rPr>
      </w:pPr>
      <w:r w:rsidRPr="00FA192D">
        <w:rPr>
          <w:sz w:val="28"/>
          <w:szCs w:val="28"/>
        </w:rPr>
        <w:t>Air Traffic controllers</w:t>
      </w:r>
      <w:r w:rsidR="00872E65">
        <w:rPr>
          <w:sz w:val="28"/>
          <w:szCs w:val="28"/>
        </w:rPr>
        <w:t xml:space="preserve"> (ATCO)</w:t>
      </w:r>
      <w:r w:rsidR="005A7ABB" w:rsidRPr="00FA192D">
        <w:rPr>
          <w:sz w:val="28"/>
          <w:szCs w:val="28"/>
        </w:rPr>
        <w:t>,</w:t>
      </w:r>
      <w:r w:rsidRPr="00FA192D">
        <w:rPr>
          <w:sz w:val="28"/>
          <w:szCs w:val="28"/>
        </w:rPr>
        <w:t xml:space="preserve"> after successfully completing the requisite </w:t>
      </w:r>
      <w:r w:rsidR="002D7E93" w:rsidRPr="00FA192D">
        <w:rPr>
          <w:sz w:val="28"/>
          <w:szCs w:val="28"/>
        </w:rPr>
        <w:t>Ab-initio</w:t>
      </w:r>
      <w:r w:rsidRPr="00FA192D">
        <w:rPr>
          <w:sz w:val="28"/>
          <w:szCs w:val="28"/>
        </w:rPr>
        <w:t xml:space="preserve"> training and undergoing mandatory on-the-job training are assessed for their competency and skill in line with ICAO standards and DGCA Regulations on the subject.  The Controllers, after having been duly assessed for competency/skill and rated, have a well-developed ability to keep calm under h</w:t>
      </w:r>
      <w:r w:rsidR="00872E65">
        <w:rPr>
          <w:sz w:val="28"/>
          <w:szCs w:val="28"/>
        </w:rPr>
        <w:t xml:space="preserve">igh pressure traffic situations or </w:t>
      </w:r>
      <w:r w:rsidRPr="00FA192D">
        <w:rPr>
          <w:sz w:val="28"/>
          <w:szCs w:val="28"/>
        </w:rPr>
        <w:t>unusual occurrences, to receive and synthesize different kinds of information related to traffic handling and perform independent duties in the concerned ATC Units.  Hence, rating is a unique qualification for an ATCO to perform independen</w:t>
      </w:r>
      <w:r w:rsidR="00872E65">
        <w:rPr>
          <w:sz w:val="28"/>
          <w:szCs w:val="28"/>
        </w:rPr>
        <w:t>t operational duties in an ATC U</w:t>
      </w:r>
      <w:r w:rsidRPr="00FA192D">
        <w:rPr>
          <w:sz w:val="28"/>
          <w:szCs w:val="28"/>
        </w:rPr>
        <w:t>nit. Presently the ATCO</w:t>
      </w:r>
      <w:r w:rsidR="003651B3" w:rsidRPr="00FA192D">
        <w:rPr>
          <w:sz w:val="28"/>
          <w:szCs w:val="28"/>
        </w:rPr>
        <w:t>s</w:t>
      </w:r>
      <w:r w:rsidRPr="00FA192D">
        <w:rPr>
          <w:sz w:val="28"/>
          <w:szCs w:val="28"/>
        </w:rPr>
        <w:t xml:space="preserve"> are required to undergo such extensive training</w:t>
      </w:r>
      <w:r w:rsidR="00872E65">
        <w:rPr>
          <w:sz w:val="28"/>
          <w:szCs w:val="28"/>
        </w:rPr>
        <w:t>s</w:t>
      </w:r>
      <w:r w:rsidRPr="00FA192D">
        <w:rPr>
          <w:sz w:val="28"/>
          <w:szCs w:val="28"/>
        </w:rPr>
        <w:t xml:space="preserve"> for each ATC Unit for obtaining such independent authorization and one can imagine the </w:t>
      </w:r>
      <w:r w:rsidR="002D7E93" w:rsidRPr="00FA192D">
        <w:rPr>
          <w:sz w:val="28"/>
          <w:szCs w:val="28"/>
        </w:rPr>
        <w:t xml:space="preserve">huge </w:t>
      </w:r>
      <w:r w:rsidRPr="00FA192D">
        <w:rPr>
          <w:sz w:val="28"/>
          <w:szCs w:val="28"/>
        </w:rPr>
        <w:t xml:space="preserve">training </w:t>
      </w:r>
      <w:r w:rsidR="003651B3" w:rsidRPr="00FA192D">
        <w:rPr>
          <w:sz w:val="28"/>
          <w:szCs w:val="28"/>
        </w:rPr>
        <w:t>needs if a</w:t>
      </w:r>
      <w:r w:rsidR="002D7E93" w:rsidRPr="00FA192D">
        <w:rPr>
          <w:sz w:val="28"/>
          <w:szCs w:val="28"/>
        </w:rPr>
        <w:t xml:space="preserve"> </w:t>
      </w:r>
      <w:r w:rsidR="00872E65">
        <w:rPr>
          <w:sz w:val="28"/>
          <w:szCs w:val="28"/>
        </w:rPr>
        <w:t>controller</w:t>
      </w:r>
      <w:r w:rsidR="00BD4E5E" w:rsidRPr="00FA192D">
        <w:rPr>
          <w:sz w:val="28"/>
          <w:szCs w:val="28"/>
        </w:rPr>
        <w:t xml:space="preserve"> ha</w:t>
      </w:r>
      <w:r w:rsidR="00872E65">
        <w:rPr>
          <w:sz w:val="28"/>
          <w:szCs w:val="28"/>
        </w:rPr>
        <w:t>s</w:t>
      </w:r>
      <w:r w:rsidR="002D7E93" w:rsidRPr="00FA192D">
        <w:rPr>
          <w:sz w:val="28"/>
          <w:szCs w:val="28"/>
        </w:rPr>
        <w:t xml:space="preserve"> to </w:t>
      </w:r>
      <w:r w:rsidR="003651B3" w:rsidRPr="00FA192D">
        <w:rPr>
          <w:sz w:val="28"/>
          <w:szCs w:val="28"/>
        </w:rPr>
        <w:t>meet the</w:t>
      </w:r>
      <w:r w:rsidRPr="00FA192D">
        <w:rPr>
          <w:sz w:val="28"/>
          <w:szCs w:val="28"/>
        </w:rPr>
        <w:t xml:space="preserve"> demanding </w:t>
      </w:r>
      <w:r w:rsidR="00E344A4" w:rsidRPr="00FA192D">
        <w:rPr>
          <w:sz w:val="28"/>
          <w:szCs w:val="28"/>
        </w:rPr>
        <w:t xml:space="preserve">requirement </w:t>
      </w:r>
      <w:r w:rsidRPr="00FA192D">
        <w:rPr>
          <w:sz w:val="28"/>
          <w:szCs w:val="28"/>
        </w:rPr>
        <w:t>to be proficient in all the ATC Units.</w:t>
      </w:r>
      <w:r w:rsidR="00872E65">
        <w:rPr>
          <w:sz w:val="28"/>
          <w:szCs w:val="28"/>
        </w:rPr>
        <w:t xml:space="preserve"> </w:t>
      </w:r>
      <w:r w:rsidR="003651B3" w:rsidRPr="00FA192D">
        <w:rPr>
          <w:sz w:val="28"/>
          <w:szCs w:val="28"/>
        </w:rPr>
        <w:t>Further,</w:t>
      </w:r>
      <w:r w:rsidR="00872E65">
        <w:rPr>
          <w:sz w:val="28"/>
          <w:szCs w:val="28"/>
        </w:rPr>
        <w:t xml:space="preserve"> </w:t>
      </w:r>
      <w:r w:rsidR="003651B3" w:rsidRPr="00FA192D">
        <w:rPr>
          <w:sz w:val="28"/>
          <w:szCs w:val="28"/>
        </w:rPr>
        <w:t>f</w:t>
      </w:r>
      <w:r w:rsidRPr="00FA192D">
        <w:rPr>
          <w:sz w:val="28"/>
          <w:szCs w:val="28"/>
        </w:rPr>
        <w:t xml:space="preserve">aced with the requirement of </w:t>
      </w:r>
      <w:r w:rsidR="00A6376B" w:rsidRPr="00FA192D">
        <w:rPr>
          <w:sz w:val="28"/>
          <w:szCs w:val="28"/>
        </w:rPr>
        <w:t xml:space="preserve">having to </w:t>
      </w:r>
      <w:r w:rsidRPr="00FA192D">
        <w:rPr>
          <w:sz w:val="28"/>
          <w:szCs w:val="28"/>
        </w:rPr>
        <w:t xml:space="preserve">man various sectors/units with different operating characteristics on a rotational basis, </w:t>
      </w:r>
      <w:r w:rsidR="00A6376B" w:rsidRPr="00FA192D">
        <w:rPr>
          <w:sz w:val="28"/>
          <w:szCs w:val="28"/>
        </w:rPr>
        <w:t>it becomes increasing</w:t>
      </w:r>
      <w:r w:rsidR="00872E65">
        <w:rPr>
          <w:sz w:val="28"/>
          <w:szCs w:val="28"/>
        </w:rPr>
        <w:t>ly difficult for the controller</w:t>
      </w:r>
      <w:r w:rsidRPr="00FA192D">
        <w:rPr>
          <w:sz w:val="28"/>
          <w:szCs w:val="28"/>
        </w:rPr>
        <w:t xml:space="preserve"> </w:t>
      </w:r>
      <w:r w:rsidR="00872E65">
        <w:rPr>
          <w:sz w:val="28"/>
          <w:szCs w:val="28"/>
        </w:rPr>
        <w:t xml:space="preserve">to increase his </w:t>
      </w:r>
      <w:r w:rsidR="00A6376B" w:rsidRPr="00FA192D">
        <w:rPr>
          <w:sz w:val="28"/>
          <w:szCs w:val="28"/>
        </w:rPr>
        <w:t xml:space="preserve">proficiency level </w:t>
      </w:r>
      <w:r w:rsidRPr="00FA192D">
        <w:rPr>
          <w:sz w:val="28"/>
          <w:szCs w:val="28"/>
        </w:rPr>
        <w:t>in a particular unit or sector</w:t>
      </w:r>
      <w:r w:rsidR="00A6376B" w:rsidRPr="00FA192D">
        <w:rPr>
          <w:sz w:val="28"/>
          <w:szCs w:val="28"/>
        </w:rPr>
        <w:t>.</w:t>
      </w:r>
      <w:r w:rsidRPr="00FA192D">
        <w:rPr>
          <w:sz w:val="28"/>
          <w:szCs w:val="28"/>
        </w:rPr>
        <w:t xml:space="preserve"> </w:t>
      </w:r>
    </w:p>
    <w:p w:rsidR="001961DF" w:rsidRPr="00FA192D" w:rsidRDefault="00872E65" w:rsidP="00FA192D">
      <w:pPr>
        <w:spacing w:line="360" w:lineRule="auto"/>
        <w:jc w:val="both"/>
        <w:rPr>
          <w:sz w:val="28"/>
          <w:szCs w:val="28"/>
        </w:rPr>
      </w:pPr>
      <w:r>
        <w:rPr>
          <w:sz w:val="28"/>
          <w:szCs w:val="28"/>
        </w:rPr>
        <w:t xml:space="preserve">AAI - </w:t>
      </w:r>
      <w:r w:rsidR="00E344A4" w:rsidRPr="00FA192D">
        <w:rPr>
          <w:sz w:val="28"/>
          <w:szCs w:val="28"/>
        </w:rPr>
        <w:t xml:space="preserve">taking a </w:t>
      </w:r>
      <w:r w:rsidR="00A6376B" w:rsidRPr="00FA192D">
        <w:rPr>
          <w:sz w:val="28"/>
          <w:szCs w:val="28"/>
        </w:rPr>
        <w:t xml:space="preserve">closure </w:t>
      </w:r>
      <w:r w:rsidR="00E344A4" w:rsidRPr="00FA192D">
        <w:rPr>
          <w:sz w:val="28"/>
          <w:szCs w:val="28"/>
        </w:rPr>
        <w:t xml:space="preserve">view of the </w:t>
      </w:r>
      <w:r w:rsidR="00A6376B" w:rsidRPr="00FA192D">
        <w:rPr>
          <w:sz w:val="28"/>
          <w:szCs w:val="28"/>
        </w:rPr>
        <w:t xml:space="preserve">present not-so-advantageous </w:t>
      </w:r>
      <w:r>
        <w:rPr>
          <w:sz w:val="28"/>
          <w:szCs w:val="28"/>
        </w:rPr>
        <w:t xml:space="preserve">multiple-rating system, </w:t>
      </w:r>
      <w:r w:rsidR="00E344A4" w:rsidRPr="00FA192D">
        <w:rPr>
          <w:sz w:val="28"/>
          <w:szCs w:val="28"/>
        </w:rPr>
        <w:t>and with a view to enhancing productivity of ATCO</w:t>
      </w:r>
      <w:r>
        <w:rPr>
          <w:sz w:val="28"/>
          <w:szCs w:val="28"/>
        </w:rPr>
        <w:t>s</w:t>
      </w:r>
      <w:r w:rsidR="00E344A4" w:rsidRPr="00FA192D">
        <w:rPr>
          <w:sz w:val="28"/>
          <w:szCs w:val="28"/>
        </w:rPr>
        <w:t xml:space="preserve"> and sa</w:t>
      </w:r>
      <w:r>
        <w:rPr>
          <w:sz w:val="28"/>
          <w:szCs w:val="28"/>
        </w:rPr>
        <w:t xml:space="preserve">fety of aircraft operations - </w:t>
      </w:r>
      <w:r w:rsidR="00E344A4" w:rsidRPr="00FA192D">
        <w:rPr>
          <w:sz w:val="28"/>
          <w:szCs w:val="28"/>
        </w:rPr>
        <w:t xml:space="preserve">has embarked </w:t>
      </w:r>
      <w:r w:rsidR="00CF4037" w:rsidRPr="00FA192D">
        <w:rPr>
          <w:sz w:val="28"/>
          <w:szCs w:val="28"/>
        </w:rPr>
        <w:t>on the</w:t>
      </w:r>
      <w:r>
        <w:rPr>
          <w:sz w:val="28"/>
          <w:szCs w:val="28"/>
        </w:rPr>
        <w:t xml:space="preserve"> Two-S</w:t>
      </w:r>
      <w:r w:rsidR="00E344A4" w:rsidRPr="00FA192D">
        <w:rPr>
          <w:sz w:val="28"/>
          <w:szCs w:val="28"/>
        </w:rPr>
        <w:t xml:space="preserve">tream </w:t>
      </w:r>
      <w:r>
        <w:rPr>
          <w:sz w:val="28"/>
          <w:szCs w:val="28"/>
        </w:rPr>
        <w:t>R</w:t>
      </w:r>
      <w:r w:rsidR="00E344A4" w:rsidRPr="00FA192D">
        <w:rPr>
          <w:sz w:val="28"/>
          <w:szCs w:val="28"/>
        </w:rPr>
        <w:t>at</w:t>
      </w:r>
      <w:r>
        <w:rPr>
          <w:sz w:val="28"/>
          <w:szCs w:val="28"/>
        </w:rPr>
        <w:t>ing P</w:t>
      </w:r>
      <w:r w:rsidR="003651B3" w:rsidRPr="00FA192D">
        <w:rPr>
          <w:sz w:val="28"/>
          <w:szCs w:val="28"/>
        </w:rPr>
        <w:t>rocess in line with the International best practices adopted by major A</w:t>
      </w:r>
      <w:r w:rsidR="00A6376B" w:rsidRPr="00FA192D">
        <w:rPr>
          <w:sz w:val="28"/>
          <w:szCs w:val="28"/>
        </w:rPr>
        <w:t xml:space="preserve">ir </w:t>
      </w:r>
      <w:r w:rsidR="003651B3" w:rsidRPr="00FA192D">
        <w:rPr>
          <w:sz w:val="28"/>
          <w:szCs w:val="28"/>
        </w:rPr>
        <w:t>N</w:t>
      </w:r>
      <w:r w:rsidR="00A6376B" w:rsidRPr="00FA192D">
        <w:rPr>
          <w:sz w:val="28"/>
          <w:szCs w:val="28"/>
        </w:rPr>
        <w:t xml:space="preserve">avigation </w:t>
      </w:r>
      <w:r w:rsidR="003651B3" w:rsidRPr="00FA192D">
        <w:rPr>
          <w:sz w:val="28"/>
          <w:szCs w:val="28"/>
        </w:rPr>
        <w:t>S</w:t>
      </w:r>
      <w:r>
        <w:rPr>
          <w:sz w:val="28"/>
          <w:szCs w:val="28"/>
        </w:rPr>
        <w:t>ervices p</w:t>
      </w:r>
      <w:r w:rsidR="00A6376B" w:rsidRPr="00FA192D">
        <w:rPr>
          <w:sz w:val="28"/>
          <w:szCs w:val="28"/>
        </w:rPr>
        <w:t>rovider</w:t>
      </w:r>
      <w:r>
        <w:rPr>
          <w:sz w:val="28"/>
          <w:szCs w:val="28"/>
        </w:rPr>
        <w:t>s</w:t>
      </w:r>
      <w:r w:rsidR="00A6376B" w:rsidRPr="00FA192D">
        <w:rPr>
          <w:sz w:val="28"/>
          <w:szCs w:val="28"/>
        </w:rPr>
        <w:t xml:space="preserve"> </w:t>
      </w:r>
      <w:r w:rsidR="003651B3" w:rsidRPr="00FA192D">
        <w:rPr>
          <w:sz w:val="28"/>
          <w:szCs w:val="28"/>
        </w:rPr>
        <w:t xml:space="preserve">like </w:t>
      </w:r>
      <w:r>
        <w:rPr>
          <w:sz w:val="28"/>
          <w:szCs w:val="28"/>
        </w:rPr>
        <w:t>the Federal Aviation Administration (</w:t>
      </w:r>
      <w:r w:rsidR="003651B3" w:rsidRPr="00FA192D">
        <w:rPr>
          <w:sz w:val="28"/>
          <w:szCs w:val="28"/>
        </w:rPr>
        <w:t>FAA</w:t>
      </w:r>
      <w:r>
        <w:rPr>
          <w:sz w:val="28"/>
          <w:szCs w:val="28"/>
        </w:rPr>
        <w:t>) of the US</w:t>
      </w:r>
      <w:r w:rsidR="003651B3" w:rsidRPr="00FA192D">
        <w:rPr>
          <w:sz w:val="28"/>
          <w:szCs w:val="28"/>
        </w:rPr>
        <w:t>.</w:t>
      </w:r>
    </w:p>
    <w:p w:rsidR="00CF4037" w:rsidRPr="00FA192D" w:rsidRDefault="00363E99" w:rsidP="00FA192D">
      <w:pPr>
        <w:spacing w:line="360" w:lineRule="auto"/>
        <w:jc w:val="both"/>
        <w:rPr>
          <w:sz w:val="28"/>
          <w:szCs w:val="28"/>
        </w:rPr>
      </w:pPr>
      <w:r>
        <w:rPr>
          <w:sz w:val="28"/>
          <w:szCs w:val="28"/>
        </w:rPr>
        <w:t>When implemented, the Two-Stream ATC Rating S</w:t>
      </w:r>
      <w:r w:rsidR="00E344A4" w:rsidRPr="00FA192D">
        <w:rPr>
          <w:sz w:val="28"/>
          <w:szCs w:val="28"/>
        </w:rPr>
        <w:t>ystem</w:t>
      </w:r>
      <w:r w:rsidR="00CF4037" w:rsidRPr="00FA192D">
        <w:rPr>
          <w:sz w:val="28"/>
          <w:szCs w:val="28"/>
        </w:rPr>
        <w:t xml:space="preserve"> will lead to considerable </w:t>
      </w:r>
      <w:r w:rsidR="00E344A4" w:rsidRPr="00FA192D">
        <w:rPr>
          <w:sz w:val="28"/>
          <w:szCs w:val="28"/>
        </w:rPr>
        <w:t xml:space="preserve">reduction in </w:t>
      </w:r>
      <w:r w:rsidR="00A6376B" w:rsidRPr="00FA192D">
        <w:rPr>
          <w:sz w:val="28"/>
          <w:szCs w:val="28"/>
        </w:rPr>
        <w:t xml:space="preserve">the </w:t>
      </w:r>
      <w:r w:rsidR="00E344A4" w:rsidRPr="00FA192D">
        <w:rPr>
          <w:sz w:val="28"/>
          <w:szCs w:val="28"/>
        </w:rPr>
        <w:t>initial</w:t>
      </w:r>
      <w:r>
        <w:rPr>
          <w:sz w:val="28"/>
          <w:szCs w:val="28"/>
        </w:rPr>
        <w:t xml:space="preserve"> and on-the-</w:t>
      </w:r>
      <w:r w:rsidR="00CF4037" w:rsidRPr="00FA192D">
        <w:rPr>
          <w:sz w:val="28"/>
          <w:szCs w:val="28"/>
        </w:rPr>
        <w:t xml:space="preserve">job training period thereby permitting increased </w:t>
      </w:r>
      <w:r w:rsidR="00CF4037" w:rsidRPr="00FA192D">
        <w:rPr>
          <w:sz w:val="28"/>
          <w:szCs w:val="28"/>
        </w:rPr>
        <w:lastRenderedPageBreak/>
        <w:t xml:space="preserve">availability of an ATCO for </w:t>
      </w:r>
      <w:r w:rsidR="00A6376B" w:rsidRPr="00FA192D">
        <w:rPr>
          <w:sz w:val="28"/>
          <w:szCs w:val="28"/>
        </w:rPr>
        <w:t xml:space="preserve">performing </w:t>
      </w:r>
      <w:r w:rsidR="00CF4037" w:rsidRPr="00FA192D">
        <w:rPr>
          <w:sz w:val="28"/>
          <w:szCs w:val="28"/>
        </w:rPr>
        <w:t>independent duties</w:t>
      </w:r>
      <w:r w:rsidR="00A6376B" w:rsidRPr="00FA192D">
        <w:rPr>
          <w:sz w:val="28"/>
          <w:szCs w:val="28"/>
        </w:rPr>
        <w:t>.</w:t>
      </w:r>
      <w:r w:rsidR="00CF4037" w:rsidRPr="00FA192D">
        <w:rPr>
          <w:sz w:val="28"/>
          <w:szCs w:val="28"/>
        </w:rPr>
        <w:t xml:space="preserve"> </w:t>
      </w:r>
      <w:r w:rsidR="00A6376B" w:rsidRPr="00FA192D">
        <w:rPr>
          <w:sz w:val="28"/>
          <w:szCs w:val="28"/>
        </w:rPr>
        <w:t xml:space="preserve">It also provides scope for increased </w:t>
      </w:r>
      <w:r>
        <w:rPr>
          <w:sz w:val="28"/>
          <w:szCs w:val="28"/>
        </w:rPr>
        <w:t>proficiency/skill levels of ATCO</w:t>
      </w:r>
      <w:r w:rsidR="00CF4037" w:rsidRPr="00FA192D">
        <w:rPr>
          <w:sz w:val="28"/>
          <w:szCs w:val="28"/>
        </w:rPr>
        <w:t xml:space="preserve">s with less number of Units to focus </w:t>
      </w:r>
      <w:r w:rsidR="006A70A9" w:rsidRPr="00FA192D">
        <w:rPr>
          <w:sz w:val="28"/>
          <w:szCs w:val="28"/>
        </w:rPr>
        <w:t xml:space="preserve">on </w:t>
      </w:r>
      <w:r w:rsidR="002D7E93" w:rsidRPr="00FA192D">
        <w:rPr>
          <w:sz w:val="28"/>
          <w:szCs w:val="28"/>
        </w:rPr>
        <w:t xml:space="preserve">and </w:t>
      </w:r>
      <w:r>
        <w:rPr>
          <w:sz w:val="28"/>
          <w:szCs w:val="28"/>
        </w:rPr>
        <w:t xml:space="preserve">to </w:t>
      </w:r>
      <w:r w:rsidR="002D7E93" w:rsidRPr="00FA192D">
        <w:rPr>
          <w:sz w:val="28"/>
          <w:szCs w:val="28"/>
        </w:rPr>
        <w:t>excel</w:t>
      </w:r>
      <w:r w:rsidR="00E344A4" w:rsidRPr="00FA192D">
        <w:rPr>
          <w:sz w:val="28"/>
          <w:szCs w:val="28"/>
        </w:rPr>
        <w:t xml:space="preserve"> in a particular ATC </w:t>
      </w:r>
      <w:r w:rsidR="002D7E93" w:rsidRPr="00FA192D">
        <w:rPr>
          <w:sz w:val="28"/>
          <w:szCs w:val="28"/>
        </w:rPr>
        <w:t>stream</w:t>
      </w:r>
      <w:r>
        <w:rPr>
          <w:sz w:val="28"/>
          <w:szCs w:val="28"/>
        </w:rPr>
        <w:t xml:space="preserve">. </w:t>
      </w:r>
      <w:r w:rsidR="006A70A9" w:rsidRPr="00FA192D">
        <w:rPr>
          <w:sz w:val="28"/>
          <w:szCs w:val="28"/>
        </w:rPr>
        <w:t xml:space="preserve">Thus </w:t>
      </w:r>
      <w:r w:rsidR="002D7E93" w:rsidRPr="00FA192D">
        <w:rPr>
          <w:sz w:val="28"/>
          <w:szCs w:val="28"/>
        </w:rPr>
        <w:t>reduc</w:t>
      </w:r>
      <w:r w:rsidR="006A70A9" w:rsidRPr="00FA192D">
        <w:rPr>
          <w:sz w:val="28"/>
          <w:szCs w:val="28"/>
        </w:rPr>
        <w:t xml:space="preserve">ing </w:t>
      </w:r>
      <w:r w:rsidR="00CF4037" w:rsidRPr="00FA192D">
        <w:rPr>
          <w:sz w:val="28"/>
          <w:szCs w:val="28"/>
        </w:rPr>
        <w:t>stress</w:t>
      </w:r>
      <w:r w:rsidR="006A70A9" w:rsidRPr="00FA192D">
        <w:rPr>
          <w:sz w:val="28"/>
          <w:szCs w:val="28"/>
        </w:rPr>
        <w:t xml:space="preserve"> and fatigue </w:t>
      </w:r>
      <w:r w:rsidR="00CF4037" w:rsidRPr="00FA192D">
        <w:rPr>
          <w:sz w:val="28"/>
          <w:szCs w:val="28"/>
        </w:rPr>
        <w:t>levels for the controllers</w:t>
      </w:r>
      <w:r>
        <w:rPr>
          <w:sz w:val="28"/>
          <w:szCs w:val="28"/>
        </w:rPr>
        <w:t xml:space="preserve">, </w:t>
      </w:r>
      <w:r w:rsidR="00CF4037" w:rsidRPr="00FA192D">
        <w:rPr>
          <w:sz w:val="28"/>
          <w:szCs w:val="28"/>
        </w:rPr>
        <w:t>all leading</w:t>
      </w:r>
      <w:r w:rsidR="00D638D0" w:rsidRPr="00FA192D">
        <w:rPr>
          <w:sz w:val="28"/>
          <w:szCs w:val="28"/>
        </w:rPr>
        <w:t xml:space="preserve"> to </w:t>
      </w:r>
      <w:r w:rsidR="00CF4037" w:rsidRPr="00FA192D">
        <w:rPr>
          <w:sz w:val="28"/>
          <w:szCs w:val="28"/>
        </w:rPr>
        <w:t xml:space="preserve">enhanced safety and </w:t>
      </w:r>
      <w:r w:rsidR="006A70A9" w:rsidRPr="00FA192D">
        <w:rPr>
          <w:sz w:val="28"/>
          <w:szCs w:val="28"/>
        </w:rPr>
        <w:t>reduced operating cost</w:t>
      </w:r>
      <w:r>
        <w:rPr>
          <w:sz w:val="28"/>
          <w:szCs w:val="28"/>
        </w:rPr>
        <w:t>s</w:t>
      </w:r>
      <w:r w:rsidR="006A70A9" w:rsidRPr="00FA192D">
        <w:rPr>
          <w:sz w:val="28"/>
          <w:szCs w:val="28"/>
        </w:rPr>
        <w:t xml:space="preserve"> for the airlines.</w:t>
      </w:r>
    </w:p>
    <w:p w:rsidR="00623AB5" w:rsidRPr="00FA192D" w:rsidRDefault="00623AB5" w:rsidP="00FA192D">
      <w:pPr>
        <w:spacing w:line="360" w:lineRule="auto"/>
        <w:jc w:val="both"/>
        <w:rPr>
          <w:sz w:val="28"/>
          <w:szCs w:val="28"/>
        </w:rPr>
      </w:pPr>
      <w:r w:rsidRPr="00FA192D">
        <w:rPr>
          <w:sz w:val="28"/>
          <w:szCs w:val="28"/>
        </w:rPr>
        <w:t xml:space="preserve">It is also worth mentioning that the Indian ANSP has set up a separate Directorate for Certification of ATS Personnel with clear focus </w:t>
      </w:r>
      <w:r w:rsidR="003651B3" w:rsidRPr="00FA192D">
        <w:rPr>
          <w:sz w:val="28"/>
          <w:szCs w:val="28"/>
        </w:rPr>
        <w:t xml:space="preserve">on establishing </w:t>
      </w:r>
      <w:r w:rsidRPr="00FA192D">
        <w:rPr>
          <w:sz w:val="28"/>
          <w:szCs w:val="28"/>
        </w:rPr>
        <w:t xml:space="preserve">a robust rating system for Indian Air Traffic Controllers and ensuring required competency/skill levels of </w:t>
      </w:r>
      <w:r w:rsidR="00363E99">
        <w:rPr>
          <w:sz w:val="28"/>
          <w:szCs w:val="28"/>
        </w:rPr>
        <w:t xml:space="preserve">Air Traffic </w:t>
      </w:r>
      <w:r w:rsidR="003651B3" w:rsidRPr="00FA192D">
        <w:rPr>
          <w:sz w:val="28"/>
          <w:szCs w:val="28"/>
        </w:rPr>
        <w:t>Controllers.</w:t>
      </w:r>
    </w:p>
    <w:p w:rsidR="00B87E2E" w:rsidRDefault="002D7E93" w:rsidP="00FA192D">
      <w:pPr>
        <w:pBdr>
          <w:bottom w:val="single" w:sz="6" w:space="1" w:color="auto"/>
        </w:pBdr>
        <w:spacing w:line="360" w:lineRule="auto"/>
        <w:jc w:val="both"/>
        <w:rPr>
          <w:sz w:val="28"/>
          <w:szCs w:val="28"/>
        </w:rPr>
      </w:pPr>
      <w:r w:rsidRPr="00FA192D">
        <w:rPr>
          <w:sz w:val="28"/>
          <w:szCs w:val="28"/>
        </w:rPr>
        <w:t xml:space="preserve">Having embarked on </w:t>
      </w:r>
      <w:r w:rsidR="00CF4037" w:rsidRPr="00FA192D">
        <w:rPr>
          <w:sz w:val="28"/>
          <w:szCs w:val="28"/>
        </w:rPr>
        <w:t>th</w:t>
      </w:r>
      <w:r w:rsidR="006A70A9" w:rsidRPr="00FA192D">
        <w:rPr>
          <w:sz w:val="28"/>
          <w:szCs w:val="28"/>
        </w:rPr>
        <w:t xml:space="preserve">ese new </w:t>
      </w:r>
      <w:r w:rsidR="00363E99">
        <w:rPr>
          <w:sz w:val="28"/>
          <w:szCs w:val="28"/>
        </w:rPr>
        <w:t>initiatives</w:t>
      </w:r>
      <w:r w:rsidRPr="00FA192D">
        <w:rPr>
          <w:sz w:val="28"/>
          <w:szCs w:val="28"/>
        </w:rPr>
        <w:t>, Airports</w:t>
      </w:r>
      <w:r w:rsidR="00D94EAF" w:rsidRPr="00FA192D">
        <w:rPr>
          <w:sz w:val="28"/>
          <w:szCs w:val="28"/>
        </w:rPr>
        <w:t xml:space="preserve"> Authority of </w:t>
      </w:r>
      <w:r w:rsidR="00A624BD" w:rsidRPr="00FA192D">
        <w:rPr>
          <w:sz w:val="28"/>
          <w:szCs w:val="28"/>
        </w:rPr>
        <w:t>India is</w:t>
      </w:r>
      <w:r w:rsidR="00D94EAF" w:rsidRPr="00FA192D">
        <w:rPr>
          <w:sz w:val="28"/>
          <w:szCs w:val="28"/>
        </w:rPr>
        <w:t xml:space="preserve"> </w:t>
      </w:r>
      <w:r w:rsidR="00CF4037" w:rsidRPr="00FA192D">
        <w:rPr>
          <w:sz w:val="28"/>
          <w:szCs w:val="28"/>
        </w:rPr>
        <w:t xml:space="preserve">all set </w:t>
      </w:r>
      <w:r w:rsidR="00D94EAF" w:rsidRPr="00FA192D">
        <w:rPr>
          <w:sz w:val="28"/>
          <w:szCs w:val="28"/>
        </w:rPr>
        <w:t xml:space="preserve">to meet the burgeoning growth in Air traffic stimulated </w:t>
      </w:r>
      <w:r w:rsidR="00CF4037" w:rsidRPr="00FA192D">
        <w:rPr>
          <w:sz w:val="28"/>
          <w:szCs w:val="28"/>
        </w:rPr>
        <w:t>by factors</w:t>
      </w:r>
      <w:r w:rsidR="002D5E6A" w:rsidRPr="00FA192D">
        <w:rPr>
          <w:sz w:val="28"/>
          <w:szCs w:val="28"/>
        </w:rPr>
        <w:t xml:space="preserve"> viz. Low Cost Carrier (LCC) model, </w:t>
      </w:r>
      <w:r w:rsidR="000A37D9" w:rsidRPr="00FA192D">
        <w:rPr>
          <w:sz w:val="28"/>
          <w:szCs w:val="28"/>
        </w:rPr>
        <w:t xml:space="preserve">Growing air-cargo </w:t>
      </w:r>
      <w:r w:rsidR="00CF4037" w:rsidRPr="00FA192D">
        <w:rPr>
          <w:sz w:val="28"/>
          <w:szCs w:val="28"/>
        </w:rPr>
        <w:t>operations, Opening</w:t>
      </w:r>
      <w:r w:rsidR="002D5E6A" w:rsidRPr="00FA192D">
        <w:rPr>
          <w:sz w:val="28"/>
          <w:szCs w:val="28"/>
        </w:rPr>
        <w:t xml:space="preserve"> up of the airport infrastructure to private sector participation and </w:t>
      </w:r>
      <w:r w:rsidRPr="00FA192D">
        <w:rPr>
          <w:sz w:val="28"/>
          <w:szCs w:val="28"/>
        </w:rPr>
        <w:t>the thrust</w:t>
      </w:r>
      <w:r w:rsidR="002D5E6A" w:rsidRPr="00FA192D">
        <w:rPr>
          <w:sz w:val="28"/>
          <w:szCs w:val="28"/>
        </w:rPr>
        <w:t xml:space="preserve"> of the Government of India to enhance connectivity in inaccessible regions of the </w:t>
      </w:r>
      <w:r w:rsidRPr="00FA192D">
        <w:rPr>
          <w:sz w:val="28"/>
          <w:szCs w:val="28"/>
        </w:rPr>
        <w:t xml:space="preserve">country. </w:t>
      </w:r>
      <w:r w:rsidR="00D94EAF" w:rsidRPr="00FA192D">
        <w:rPr>
          <w:sz w:val="28"/>
          <w:szCs w:val="28"/>
        </w:rPr>
        <w:t xml:space="preserve">With </w:t>
      </w:r>
      <w:r w:rsidRPr="00FA192D">
        <w:rPr>
          <w:sz w:val="28"/>
          <w:szCs w:val="28"/>
        </w:rPr>
        <w:t xml:space="preserve">firm </w:t>
      </w:r>
      <w:r w:rsidR="00D94EAF" w:rsidRPr="00FA192D">
        <w:rPr>
          <w:sz w:val="28"/>
          <w:szCs w:val="28"/>
        </w:rPr>
        <w:t xml:space="preserve">orders for acquisition </w:t>
      </w:r>
      <w:r w:rsidRPr="00FA192D">
        <w:rPr>
          <w:sz w:val="28"/>
          <w:szCs w:val="28"/>
        </w:rPr>
        <w:t>of more</w:t>
      </w:r>
      <w:r w:rsidR="00D94EAF" w:rsidRPr="00FA192D">
        <w:rPr>
          <w:sz w:val="28"/>
          <w:szCs w:val="28"/>
        </w:rPr>
        <w:t xml:space="preserve"> than </w:t>
      </w:r>
      <w:r w:rsidRPr="00FA192D">
        <w:rPr>
          <w:sz w:val="28"/>
          <w:szCs w:val="28"/>
        </w:rPr>
        <w:t>1000 aircraft</w:t>
      </w:r>
      <w:r w:rsidR="00D94EAF" w:rsidRPr="00FA192D">
        <w:rPr>
          <w:sz w:val="28"/>
          <w:szCs w:val="28"/>
        </w:rPr>
        <w:t xml:space="preserve"> in the next 5 years </w:t>
      </w:r>
      <w:r w:rsidR="00D638D0" w:rsidRPr="00FA192D">
        <w:rPr>
          <w:sz w:val="28"/>
          <w:szCs w:val="28"/>
        </w:rPr>
        <w:t>from Airline</w:t>
      </w:r>
      <w:r w:rsidR="00D94EAF" w:rsidRPr="00FA192D">
        <w:rPr>
          <w:sz w:val="28"/>
          <w:szCs w:val="28"/>
        </w:rPr>
        <w:t xml:space="preserve"> operators in </w:t>
      </w:r>
      <w:r w:rsidRPr="00FA192D">
        <w:rPr>
          <w:sz w:val="28"/>
          <w:szCs w:val="28"/>
        </w:rPr>
        <w:t xml:space="preserve">India and </w:t>
      </w:r>
      <w:r w:rsidR="00095E6B" w:rsidRPr="00FA192D">
        <w:rPr>
          <w:sz w:val="28"/>
          <w:szCs w:val="28"/>
        </w:rPr>
        <w:t xml:space="preserve">the </w:t>
      </w:r>
      <w:r w:rsidRPr="00FA192D">
        <w:rPr>
          <w:sz w:val="28"/>
          <w:szCs w:val="28"/>
        </w:rPr>
        <w:t>resultant</w:t>
      </w:r>
      <w:r w:rsidR="00D94EAF" w:rsidRPr="00FA192D">
        <w:rPr>
          <w:sz w:val="28"/>
          <w:szCs w:val="28"/>
        </w:rPr>
        <w:t xml:space="preserve"> increase of more </w:t>
      </w:r>
      <w:r w:rsidRPr="00FA192D">
        <w:rPr>
          <w:sz w:val="28"/>
          <w:szCs w:val="28"/>
        </w:rPr>
        <w:t>than 10000</w:t>
      </w:r>
      <w:r w:rsidR="00D94EAF" w:rsidRPr="00FA192D">
        <w:rPr>
          <w:sz w:val="28"/>
          <w:szCs w:val="28"/>
        </w:rPr>
        <w:t xml:space="preserve"> </w:t>
      </w:r>
      <w:r w:rsidR="003651B3" w:rsidRPr="00FA192D">
        <w:rPr>
          <w:sz w:val="28"/>
          <w:szCs w:val="28"/>
        </w:rPr>
        <w:t xml:space="preserve">daily </w:t>
      </w:r>
      <w:r w:rsidRPr="00FA192D">
        <w:rPr>
          <w:sz w:val="28"/>
          <w:szCs w:val="28"/>
        </w:rPr>
        <w:t>movements across</w:t>
      </w:r>
      <w:r w:rsidR="00D94EAF" w:rsidRPr="00FA192D">
        <w:rPr>
          <w:sz w:val="28"/>
          <w:szCs w:val="28"/>
        </w:rPr>
        <w:t xml:space="preserve"> the Indian </w:t>
      </w:r>
      <w:r w:rsidRPr="00FA192D">
        <w:rPr>
          <w:sz w:val="28"/>
          <w:szCs w:val="28"/>
        </w:rPr>
        <w:t>skies,</w:t>
      </w:r>
      <w:r w:rsidR="00D94EAF" w:rsidRPr="00FA192D">
        <w:rPr>
          <w:sz w:val="28"/>
          <w:szCs w:val="28"/>
        </w:rPr>
        <w:t xml:space="preserve"> </w:t>
      </w:r>
      <w:r w:rsidR="00CF4037" w:rsidRPr="00FA192D">
        <w:rPr>
          <w:sz w:val="28"/>
          <w:szCs w:val="28"/>
        </w:rPr>
        <w:t xml:space="preserve">AAI’s </w:t>
      </w:r>
      <w:r w:rsidRPr="00FA192D">
        <w:rPr>
          <w:sz w:val="28"/>
          <w:szCs w:val="28"/>
        </w:rPr>
        <w:t>decision to</w:t>
      </w:r>
      <w:r w:rsidR="00CF4037" w:rsidRPr="00FA192D">
        <w:rPr>
          <w:sz w:val="28"/>
          <w:szCs w:val="28"/>
        </w:rPr>
        <w:t xml:space="preserve"> hone </w:t>
      </w:r>
      <w:r w:rsidR="0098137C" w:rsidRPr="00FA192D">
        <w:rPr>
          <w:sz w:val="28"/>
          <w:szCs w:val="28"/>
        </w:rPr>
        <w:t>the skill</w:t>
      </w:r>
      <w:r w:rsidR="00363E99">
        <w:rPr>
          <w:sz w:val="28"/>
          <w:szCs w:val="28"/>
        </w:rPr>
        <w:t>s</w:t>
      </w:r>
      <w:r w:rsidR="0098137C" w:rsidRPr="00FA192D">
        <w:rPr>
          <w:sz w:val="28"/>
          <w:szCs w:val="28"/>
        </w:rPr>
        <w:t xml:space="preserve"> and </w:t>
      </w:r>
      <w:r w:rsidR="00363E99">
        <w:rPr>
          <w:sz w:val="28"/>
          <w:szCs w:val="28"/>
        </w:rPr>
        <w:t xml:space="preserve">enhance the </w:t>
      </w:r>
      <w:r w:rsidR="0098137C" w:rsidRPr="00FA192D">
        <w:rPr>
          <w:sz w:val="28"/>
          <w:szCs w:val="28"/>
        </w:rPr>
        <w:t>competency level</w:t>
      </w:r>
      <w:r w:rsidR="00363E99">
        <w:rPr>
          <w:sz w:val="28"/>
          <w:szCs w:val="28"/>
        </w:rPr>
        <w:t>s</w:t>
      </w:r>
      <w:r w:rsidR="0098137C" w:rsidRPr="00FA192D">
        <w:rPr>
          <w:sz w:val="28"/>
          <w:szCs w:val="28"/>
        </w:rPr>
        <w:t xml:space="preserve"> of </w:t>
      </w:r>
      <w:r w:rsidR="00363E99">
        <w:rPr>
          <w:sz w:val="28"/>
          <w:szCs w:val="28"/>
        </w:rPr>
        <w:t xml:space="preserve">the air traffic </w:t>
      </w:r>
      <w:r w:rsidR="003651B3" w:rsidRPr="00FA192D">
        <w:rPr>
          <w:sz w:val="28"/>
          <w:szCs w:val="28"/>
        </w:rPr>
        <w:t>Controllers through th</w:t>
      </w:r>
      <w:r w:rsidR="00363E99">
        <w:rPr>
          <w:sz w:val="28"/>
          <w:szCs w:val="28"/>
        </w:rPr>
        <w:t>ese game-</w:t>
      </w:r>
      <w:r w:rsidR="006A70A9" w:rsidRPr="00FA192D">
        <w:rPr>
          <w:sz w:val="28"/>
          <w:szCs w:val="28"/>
        </w:rPr>
        <w:t xml:space="preserve">changing </w:t>
      </w:r>
      <w:r w:rsidR="003651B3" w:rsidRPr="00FA192D">
        <w:rPr>
          <w:sz w:val="28"/>
          <w:szCs w:val="28"/>
        </w:rPr>
        <w:t>initiative</w:t>
      </w:r>
      <w:r w:rsidR="006A70A9" w:rsidRPr="00FA192D">
        <w:rPr>
          <w:sz w:val="28"/>
          <w:szCs w:val="28"/>
        </w:rPr>
        <w:t>s</w:t>
      </w:r>
      <w:r w:rsidR="003651B3" w:rsidRPr="00FA192D">
        <w:rPr>
          <w:sz w:val="28"/>
          <w:szCs w:val="28"/>
        </w:rPr>
        <w:t xml:space="preserve"> </w:t>
      </w:r>
      <w:r w:rsidR="00363E99">
        <w:rPr>
          <w:sz w:val="28"/>
          <w:szCs w:val="28"/>
        </w:rPr>
        <w:t xml:space="preserve">will </w:t>
      </w:r>
      <w:r w:rsidR="006A70A9" w:rsidRPr="00FA192D">
        <w:rPr>
          <w:sz w:val="28"/>
          <w:szCs w:val="28"/>
        </w:rPr>
        <w:t xml:space="preserve">ensure </w:t>
      </w:r>
      <w:r w:rsidR="00363E99">
        <w:rPr>
          <w:sz w:val="28"/>
          <w:szCs w:val="28"/>
        </w:rPr>
        <w:t>safer</w:t>
      </w:r>
      <w:r w:rsidR="006A70A9" w:rsidRPr="00FA192D">
        <w:rPr>
          <w:sz w:val="28"/>
          <w:szCs w:val="28"/>
        </w:rPr>
        <w:t xml:space="preserve"> and </w:t>
      </w:r>
      <w:r w:rsidR="00363E99">
        <w:rPr>
          <w:sz w:val="28"/>
          <w:szCs w:val="28"/>
        </w:rPr>
        <w:t xml:space="preserve">more </w:t>
      </w:r>
      <w:r w:rsidR="006A70A9" w:rsidRPr="00FA192D">
        <w:rPr>
          <w:sz w:val="28"/>
          <w:szCs w:val="28"/>
        </w:rPr>
        <w:t>efficient aircraft operations in the Indian skies than ever before.</w:t>
      </w:r>
      <w:r w:rsidRPr="00FA192D">
        <w:rPr>
          <w:sz w:val="28"/>
          <w:szCs w:val="28"/>
        </w:rPr>
        <w:t xml:space="preserve"> </w:t>
      </w:r>
    </w:p>
    <w:p w:rsidR="001120F3" w:rsidRPr="00051CD1" w:rsidRDefault="001120F3" w:rsidP="001120F3">
      <w:pPr>
        <w:spacing w:line="240" w:lineRule="auto"/>
        <w:jc w:val="right"/>
        <w:rPr>
          <w:rFonts w:ascii="Arial" w:hAnsi="Arial"/>
          <w:sz w:val="24"/>
          <w:szCs w:val="24"/>
        </w:rPr>
      </w:pPr>
      <w:r w:rsidRPr="00051CD1">
        <w:rPr>
          <w:rFonts w:ascii="Arial" w:hAnsi="Arial"/>
          <w:sz w:val="24"/>
          <w:szCs w:val="24"/>
        </w:rPr>
        <w:t xml:space="preserve">Issued by </w:t>
      </w:r>
      <w:r>
        <w:rPr>
          <w:rFonts w:ascii="Arial" w:hAnsi="Arial"/>
          <w:sz w:val="24"/>
          <w:szCs w:val="24"/>
        </w:rPr>
        <w:t>Public Relations Directorate</w:t>
      </w:r>
    </w:p>
    <w:p w:rsidR="001120F3" w:rsidRPr="00051CD1" w:rsidRDefault="001120F3" w:rsidP="001120F3">
      <w:pPr>
        <w:spacing w:line="240" w:lineRule="auto"/>
        <w:jc w:val="right"/>
        <w:rPr>
          <w:rFonts w:ascii="Arial" w:hAnsi="Arial"/>
          <w:sz w:val="24"/>
          <w:szCs w:val="24"/>
        </w:rPr>
      </w:pPr>
      <w:r w:rsidRPr="00051CD1">
        <w:rPr>
          <w:rFonts w:ascii="Arial" w:hAnsi="Arial"/>
          <w:sz w:val="24"/>
          <w:szCs w:val="24"/>
        </w:rPr>
        <w:t xml:space="preserve">For </w:t>
      </w:r>
      <w:r>
        <w:rPr>
          <w:rFonts w:ascii="Arial" w:hAnsi="Arial"/>
          <w:sz w:val="24"/>
          <w:szCs w:val="24"/>
        </w:rPr>
        <w:t>details please contact GM (PR) at:</w:t>
      </w:r>
    </w:p>
    <w:p w:rsidR="001120F3" w:rsidRPr="00051CD1" w:rsidRDefault="001120F3" w:rsidP="001120F3">
      <w:pPr>
        <w:spacing w:line="240" w:lineRule="auto"/>
        <w:jc w:val="right"/>
        <w:rPr>
          <w:rFonts w:ascii="Arial" w:hAnsi="Arial"/>
          <w:sz w:val="24"/>
          <w:szCs w:val="24"/>
        </w:rPr>
      </w:pPr>
      <w:r>
        <w:rPr>
          <w:rFonts w:ascii="Arial" w:hAnsi="Arial"/>
          <w:sz w:val="24"/>
          <w:szCs w:val="24"/>
        </w:rPr>
        <w:t>9811521881, 011</w:t>
      </w:r>
      <w:r w:rsidRPr="00051CD1">
        <w:rPr>
          <w:rFonts w:ascii="Arial" w:hAnsi="Arial"/>
          <w:sz w:val="24"/>
          <w:szCs w:val="24"/>
        </w:rPr>
        <w:t>-24</w:t>
      </w:r>
      <w:r>
        <w:rPr>
          <w:rFonts w:ascii="Arial" w:hAnsi="Arial"/>
          <w:sz w:val="24"/>
          <w:szCs w:val="24"/>
        </w:rPr>
        <w:t>622787</w:t>
      </w:r>
    </w:p>
    <w:p w:rsidR="001120F3" w:rsidRPr="00DE6CB3" w:rsidRDefault="001120F3" w:rsidP="00DE6CB3">
      <w:pPr>
        <w:spacing w:line="240" w:lineRule="auto"/>
        <w:jc w:val="right"/>
        <w:rPr>
          <w:rFonts w:ascii="Arial" w:hAnsi="Arial"/>
          <w:b/>
          <w:bCs/>
          <w:sz w:val="24"/>
          <w:szCs w:val="24"/>
        </w:rPr>
      </w:pPr>
      <w:r>
        <w:rPr>
          <w:rFonts w:ascii="Arial" w:hAnsi="Arial"/>
          <w:sz w:val="24"/>
          <w:szCs w:val="24"/>
        </w:rPr>
        <w:t>Press Release No.</w:t>
      </w:r>
      <w:r w:rsidR="00671E57">
        <w:rPr>
          <w:rFonts w:ascii="Arial" w:hAnsi="Arial"/>
          <w:sz w:val="24"/>
          <w:szCs w:val="24"/>
        </w:rPr>
        <w:t>26</w:t>
      </w:r>
      <w:r w:rsidRPr="00051CD1">
        <w:rPr>
          <w:rFonts w:ascii="Arial" w:hAnsi="Arial"/>
          <w:b/>
          <w:bCs/>
          <w:sz w:val="24"/>
          <w:szCs w:val="24"/>
        </w:rPr>
        <w:t>/2017-18</w:t>
      </w:r>
    </w:p>
    <w:sectPr w:rsidR="001120F3" w:rsidRPr="00DE6CB3" w:rsidSect="00BD4E5E">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74A40"/>
    <w:multiLevelType w:val="multilevel"/>
    <w:tmpl w:val="30AA4350"/>
    <w:lvl w:ilvl="0">
      <w:start w:val="1"/>
      <w:numFmt w:val="decimal"/>
      <w:lvlText w:val="%1"/>
      <w:lvlJc w:val="left"/>
      <w:pPr>
        <w:tabs>
          <w:tab w:val="num" w:pos="1134"/>
        </w:tabs>
        <w:ind w:left="1134" w:hanging="1134"/>
      </w:pPr>
      <w:rPr>
        <w:rFonts w:ascii="Cambria" w:hAnsi="Cambria" w:hint="default"/>
        <w:b/>
        <w:i w:val="0"/>
        <w:color w:val="auto"/>
        <w:sz w:val="24"/>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sz w:val="20"/>
        <w:szCs w:val="20"/>
      </w:rPr>
    </w:lvl>
    <w:lvl w:ilvl="3">
      <w:start w:val="1"/>
      <w:numFmt w:val="decimal"/>
      <w:lvlText w:val="%1.%2.%3.%4"/>
      <w:lvlJc w:val="left"/>
      <w:pPr>
        <w:tabs>
          <w:tab w:val="num" w:pos="1134"/>
        </w:tabs>
        <w:ind w:left="1134" w:hanging="1134"/>
      </w:pPr>
      <w:rPr>
        <w:rFonts w:hint="default"/>
        <w:sz w:val="20"/>
        <w:szCs w:val="20"/>
      </w:rPr>
    </w:lvl>
    <w:lvl w:ilvl="4">
      <w:start w:val="1"/>
      <w:numFmt w:val="decimal"/>
      <w:lvlText w:val="%1.%2.%3.%4.%5"/>
      <w:lvlJc w:val="left"/>
      <w:pPr>
        <w:tabs>
          <w:tab w:val="num" w:pos="1134"/>
        </w:tabs>
        <w:ind w:left="1134" w:hanging="1134"/>
      </w:pPr>
      <w:rPr>
        <w:rFonts w:hint="default"/>
        <w:sz w:val="20"/>
        <w:szCs w:val="20"/>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
    <w:nsid w:val="55C40C39"/>
    <w:multiLevelType w:val="hybridMultilevel"/>
    <w:tmpl w:val="5004F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8D"/>
    <w:rsid w:val="000956F7"/>
    <w:rsid w:val="00095E6B"/>
    <w:rsid w:val="000A37D9"/>
    <w:rsid w:val="001120F3"/>
    <w:rsid w:val="00142711"/>
    <w:rsid w:val="00192455"/>
    <w:rsid w:val="001961DF"/>
    <w:rsid w:val="00202F03"/>
    <w:rsid w:val="00212314"/>
    <w:rsid w:val="002D5E6A"/>
    <w:rsid w:val="002D7E93"/>
    <w:rsid w:val="003015DD"/>
    <w:rsid w:val="00363E99"/>
    <w:rsid w:val="003651B3"/>
    <w:rsid w:val="003B01B8"/>
    <w:rsid w:val="004C3F49"/>
    <w:rsid w:val="00526E15"/>
    <w:rsid w:val="00540CAD"/>
    <w:rsid w:val="00562660"/>
    <w:rsid w:val="0059698D"/>
    <w:rsid w:val="00597EE6"/>
    <w:rsid w:val="005A7ABB"/>
    <w:rsid w:val="005D321F"/>
    <w:rsid w:val="005E6664"/>
    <w:rsid w:val="005F44FC"/>
    <w:rsid w:val="00623AB5"/>
    <w:rsid w:val="00671E57"/>
    <w:rsid w:val="006736B5"/>
    <w:rsid w:val="00673CFE"/>
    <w:rsid w:val="00693EE9"/>
    <w:rsid w:val="006A70A9"/>
    <w:rsid w:val="00704469"/>
    <w:rsid w:val="00757152"/>
    <w:rsid w:val="007708FB"/>
    <w:rsid w:val="008057D2"/>
    <w:rsid w:val="00824230"/>
    <w:rsid w:val="00852B38"/>
    <w:rsid w:val="00872E65"/>
    <w:rsid w:val="00951EC6"/>
    <w:rsid w:val="00966587"/>
    <w:rsid w:val="0098137C"/>
    <w:rsid w:val="009C231B"/>
    <w:rsid w:val="00A14654"/>
    <w:rsid w:val="00A624BD"/>
    <w:rsid w:val="00A6376B"/>
    <w:rsid w:val="00B32FCD"/>
    <w:rsid w:val="00B87E2E"/>
    <w:rsid w:val="00BD4E5E"/>
    <w:rsid w:val="00CF4037"/>
    <w:rsid w:val="00D008A4"/>
    <w:rsid w:val="00D00DE9"/>
    <w:rsid w:val="00D37C93"/>
    <w:rsid w:val="00D46206"/>
    <w:rsid w:val="00D638D0"/>
    <w:rsid w:val="00D94EAF"/>
    <w:rsid w:val="00DB049D"/>
    <w:rsid w:val="00DC0718"/>
    <w:rsid w:val="00DE1318"/>
    <w:rsid w:val="00DE6CB3"/>
    <w:rsid w:val="00DF221D"/>
    <w:rsid w:val="00E01768"/>
    <w:rsid w:val="00E04308"/>
    <w:rsid w:val="00E04933"/>
    <w:rsid w:val="00E344A4"/>
    <w:rsid w:val="00E979D3"/>
    <w:rsid w:val="00ED7F46"/>
    <w:rsid w:val="00F10749"/>
    <w:rsid w:val="00FA192D"/>
    <w:rsid w:val="00FB71FB"/>
    <w:rsid w:val="00FD635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rsid w:val="00DF221D"/>
    <w:pPr>
      <w:widowControl w:val="0"/>
      <w:suppressAutoHyphens/>
      <w:spacing w:after="0" w:line="240" w:lineRule="auto"/>
    </w:pPr>
    <w:rPr>
      <w:rFonts w:ascii="Courier New" w:eastAsia="Courier New" w:hAnsi="Courier New" w:cs="Courier New"/>
      <w:color w:val="000000"/>
      <w:sz w:val="20"/>
      <w:szCs w:val="20"/>
    </w:rPr>
  </w:style>
  <w:style w:type="paragraph" w:styleId="NormalWeb">
    <w:name w:val="Normal (Web)"/>
    <w:basedOn w:val="Normal"/>
    <w:uiPriority w:val="99"/>
    <w:semiHidden/>
    <w:unhideWhenUsed/>
    <w:rsid w:val="005626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24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Text">
    <w:name w:val="Preformatted Text"/>
    <w:basedOn w:val="Normal"/>
    <w:rsid w:val="00DF221D"/>
    <w:pPr>
      <w:widowControl w:val="0"/>
      <w:suppressAutoHyphens/>
      <w:spacing w:after="0" w:line="240" w:lineRule="auto"/>
    </w:pPr>
    <w:rPr>
      <w:rFonts w:ascii="Courier New" w:eastAsia="Courier New" w:hAnsi="Courier New" w:cs="Courier New"/>
      <w:color w:val="000000"/>
      <w:sz w:val="20"/>
      <w:szCs w:val="20"/>
    </w:rPr>
  </w:style>
  <w:style w:type="paragraph" w:styleId="NormalWeb">
    <w:name w:val="Normal (Web)"/>
    <w:basedOn w:val="Normal"/>
    <w:uiPriority w:val="99"/>
    <w:semiHidden/>
    <w:unhideWhenUsed/>
    <w:rsid w:val="005626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2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086211">
      <w:bodyDiv w:val="1"/>
      <w:marLeft w:val="0"/>
      <w:marRight w:val="0"/>
      <w:marTop w:val="0"/>
      <w:marBottom w:val="0"/>
      <w:divBdr>
        <w:top w:val="none" w:sz="0" w:space="0" w:color="auto"/>
        <w:left w:val="none" w:sz="0" w:space="0" w:color="auto"/>
        <w:bottom w:val="none" w:sz="0" w:space="0" w:color="auto"/>
        <w:right w:val="none" w:sz="0" w:space="0" w:color="auto"/>
      </w:divBdr>
    </w:div>
    <w:div w:id="2001427287">
      <w:bodyDiv w:val="1"/>
      <w:marLeft w:val="0"/>
      <w:marRight w:val="0"/>
      <w:marTop w:val="0"/>
      <w:marBottom w:val="0"/>
      <w:divBdr>
        <w:top w:val="none" w:sz="0" w:space="0" w:color="auto"/>
        <w:left w:val="none" w:sz="0" w:space="0" w:color="auto"/>
        <w:bottom w:val="none" w:sz="0" w:space="0" w:color="auto"/>
        <w:right w:val="none" w:sz="0" w:space="0" w:color="auto"/>
      </w:divBdr>
      <w:divsChild>
        <w:div w:id="678048438">
          <w:marLeft w:val="336"/>
          <w:marRight w:val="0"/>
          <w:marTop w:val="120"/>
          <w:marBottom w:val="312"/>
          <w:divBdr>
            <w:top w:val="none" w:sz="0" w:space="0" w:color="auto"/>
            <w:left w:val="none" w:sz="0" w:space="0" w:color="auto"/>
            <w:bottom w:val="none" w:sz="0" w:space="0" w:color="auto"/>
            <w:right w:val="none" w:sz="0" w:space="0" w:color="auto"/>
          </w:divBdr>
          <w:divsChild>
            <w:div w:id="14433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20340599">
          <w:marLeft w:val="336"/>
          <w:marRight w:val="0"/>
          <w:marTop w:val="120"/>
          <w:marBottom w:val="312"/>
          <w:divBdr>
            <w:top w:val="none" w:sz="0" w:space="0" w:color="auto"/>
            <w:left w:val="none" w:sz="0" w:space="0" w:color="auto"/>
            <w:bottom w:val="none" w:sz="0" w:space="0" w:color="auto"/>
            <w:right w:val="none" w:sz="0" w:space="0" w:color="auto"/>
          </w:divBdr>
          <w:divsChild>
            <w:div w:id="2313503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5960225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2017-08-31T13:20:00Z</dcterms:created>
  <dcterms:modified xsi:type="dcterms:W3CDTF">2017-08-31T13:22:00Z</dcterms:modified>
</cp:coreProperties>
</file>